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20" w:before="120" w:lineRule="auto"/>
        <w:ind w:right="-7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TERMO DE COMPROMISSO DE ESTÁGIO CURRICULAR OBRIGATÓRIO</w:t>
      </w:r>
    </w:p>
    <w:p w:rsidR="00000000" w:rsidDel="00000000" w:rsidP="00000000" w:rsidRDefault="00000000" w:rsidRPr="00000000" w14:paraId="00000002">
      <w:pPr>
        <w:widowControl w:val="1"/>
        <w:spacing w:after="120" w:before="120" w:lineRule="auto"/>
        <w:ind w:right="-7"/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- PESSOA JURÍDICA -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do Registro: XXXX/20XX</w:t>
      </w:r>
    </w:p>
    <w:p w:rsidR="00000000" w:rsidDel="00000000" w:rsidP="00000000" w:rsidRDefault="00000000" w:rsidRPr="00000000" w14:paraId="00000005">
      <w:pPr>
        <w:widowControl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do Registro: XX/XX/20XX</w:t>
      </w:r>
    </w:p>
    <w:p w:rsidR="00000000" w:rsidDel="00000000" w:rsidP="00000000" w:rsidRDefault="00000000" w:rsidRPr="00000000" w14:paraId="00000006">
      <w:pPr>
        <w:widowControl w:val="1"/>
        <w:tabs>
          <w:tab w:val="left" w:pos="8215"/>
        </w:tabs>
        <w:spacing w:after="120" w:before="120" w:lineRule="auto"/>
        <w:ind w:left="4777" w:right="-7" w:firstLine="0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tabs>
          <w:tab w:val="left" w:pos="9639"/>
        </w:tabs>
        <w:spacing w:after="120" w:before="120" w:lineRule="auto"/>
        <w:ind w:left="4777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de Compromisso de Estágio sem vínculo empregatício – instrumento jurídico de que trata o Art. 7º inciso I da Lei nº 11.788/2008 – vinculado ao Termo de Convênio nº XXX/20XX.</w:t>
      </w:r>
    </w:p>
    <w:tbl>
      <w:tblPr>
        <w:tblStyle w:val="Table1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8">
            <w:pPr>
              <w:shd w:fill="bfbfbf" w:val="clear"/>
              <w:spacing w:after="120" w:before="120" w:lineRule="auto"/>
              <w:ind w:left="1263" w:right="-2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 - IDENTIFICAÇÃO DAS PARTES</w:t>
            </w:r>
          </w:p>
        </w:tc>
      </w:tr>
    </w:tbl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Este termo tem de um lado Xxxxxxxxxxxxxx Xx Xxxxxxxxxxxxxx , Pessoa Jurídica inscrita no CNPJ sob o nº XXXXXXXXXXXXXXXXXXXX, domiciliada no endereço Xxx Xxxxxxxxx, XX. XX, XX. XX, X. XXXX, Xxxxxx-XX, Telefone (XX) XXXX-XXXX, e-mail xxxxxxxxxxxxxxxxxx, neste ato representada(o) por XXXXXXXXXXXXXXX, CPF nº XXX.XXX.XXX-XX, RG nº XXXXXXXXXXX SSP-GO, cargo XXXXXXXXXXXXXXXXXXX, doravante denominada CONCEDENTE.</w:t>
      </w:r>
    </w:p>
    <w:p w:rsidR="00000000" w:rsidDel="00000000" w:rsidP="00000000" w:rsidRDefault="00000000" w:rsidRPr="00000000" w14:paraId="0000000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Do outro lado, o(a) estudante Xxxxxxxxxxxxxx Xx Xxxxxxxxxxxxxx , matriculado(a) sob o nº xxxxx, no curso Xxxxxxxxxxxxxx Xxxxxxxxxxxxxx Xxxxxxxxxxxxxx , residente à Xxx Xxxxxxxxx, XX. XX, XX. XX, X. XXXX, Xxxxxx-XX, Telefone (XX) XXXXX-XXXX, e-mail xxxxxxxxxxxxxxxxxx, doravante denominado ESTAGIÁRIO(A).</w:t>
      </w:r>
    </w:p>
    <w:p w:rsidR="00000000" w:rsidDel="00000000" w:rsidP="00000000" w:rsidRDefault="00000000" w:rsidRPr="00000000" w14:paraId="0000000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 interveniência do INSTITUTO FEDERAL DE EDUCAÇÃO, CIÊNCIA E TECNOLOGIA DE GOIÁS, com sede em Goiânia-GO, denominado simplesmente IFG, representado neste ato por Xxxxxxxxxxxxxx Xxxxxxxxxxxxxx Xxxxxxxxxxxxxx , Coordenador(a) da Xxxxxxxxxxxxxx Xxxxxxxxxxxxxx Xxxxxxxxxxxxxx , do Câmpus XXXXXXXXX, celebram entre si o presente Termo de Compromisso de Estágio pelas cláusulas e condições seguintes.</w:t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II - DO OBJETO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PRIMEIRA –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este Termo, fica instituída a realização de Estágio Curricular Obrigatório, pelo(a) estudante supracitado(a), junto à CONCEDENTE, como forma de complementação do processo de ensino-aprendizagem, nos termos e condições da Lei nº 11.788, de 25 de setembro de 2008.</w:t>
      </w:r>
    </w:p>
    <w:tbl>
      <w:tblPr>
        <w:tblStyle w:val="Table3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E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III - DAS CONDIÇÕES DO ESTÁGIO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SEGUNDA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Estágio curricular deve se dar em local que propicie o desenvolvimento de atividades práticas condizentes com a programação curricular estabelecida para o curso do(a) ESTAGIÁRIO(A). Deverá ainda, estar em consonância com o Plano de Atividades de Estágio (Anexo I), que integra este Termo de Compromisso de Estágio.</w:t>
      </w:r>
    </w:p>
    <w:tbl>
      <w:tblPr>
        <w:tblStyle w:val="Table4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IV - DA DURAÇÃO E JORNADA DE ATIVIDADES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TERCEIRA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estágio será realizado no período de XX/XX/XXXX a XX/XX/XXXX, com jornada de atividades de X horas diárias e XX semanais, de segunda- feira à sexta-feira com carga horária total de XXX horas.</w:t>
      </w:r>
    </w:p>
    <w:p w:rsidR="00000000" w:rsidDel="00000000" w:rsidP="00000000" w:rsidRDefault="00000000" w:rsidRPr="00000000" w14:paraId="0000001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Este Termo de Compromisso de Estágio não poderá vigorar por mais de 12 (doze) meses.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A duração do estágio, na mesma parte concedente, não poderá exceder 2 (dois) anos, exceto quando se tratar de estagiário portador de deficiência.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Para garantir o bom desempenho do(a) estudante nas atividades acadêmicas, durante o período de avaliações de desempenho escolar a carga horária do estágio deverá ser reduzida em, pelo menos, 50% (cinquenta por cento) durante a semana de avaliação.</w:t>
      </w:r>
    </w:p>
    <w:tbl>
      <w:tblPr>
        <w:tblStyle w:val="Table5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 - DOS BENEFÍCIOS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QUARTA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Em atendimento ao art. 12 da Lei nº 11.788/2008, mediante acordo entre as partes, a CONCEDENTE poderá pagar uma bolsa ou outra forma de contraprestação ao(à) ESTAGIÁRIO(A);</w:t>
      </w:r>
    </w:p>
    <w:p w:rsidR="00000000" w:rsidDel="00000000" w:rsidP="00000000" w:rsidRDefault="00000000" w:rsidRPr="00000000" w14:paraId="00000017">
      <w:pPr>
        <w:widowControl w:val="1"/>
        <w:spacing w:after="120" w:before="120" w:lineRule="auto"/>
        <w:ind w:right="-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PRIMEIRO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Pagamento de Bolsa:</w:t>
      </w:r>
    </w:p>
    <w:p w:rsidR="00000000" w:rsidDel="00000000" w:rsidP="00000000" w:rsidRDefault="00000000" w:rsidRPr="00000000" w14:paraId="0000001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) NÃO. Sem Remuneração</w:t>
      </w:r>
    </w:p>
    <w:p w:rsidR="00000000" w:rsidDel="00000000" w:rsidP="00000000" w:rsidRDefault="00000000" w:rsidRPr="00000000" w14:paraId="0000001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( ) SIM. Descreva:</w:t>
      </w:r>
    </w:p>
    <w:p w:rsidR="00000000" w:rsidDel="00000000" w:rsidP="00000000" w:rsidRDefault="00000000" w:rsidRPr="00000000" w14:paraId="0000001A">
      <w:pPr>
        <w:widowControl w:val="1"/>
        <w:spacing w:after="120" w:before="120" w:lineRule="auto"/>
        <w:ind w:right="-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PARÁGRAFO SEGUNDO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Benefícios: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  ) NÃO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) SIM. Descreva:</w:t>
      </w:r>
    </w:p>
    <w:p w:rsidR="00000000" w:rsidDel="00000000" w:rsidP="00000000" w:rsidRDefault="00000000" w:rsidRPr="00000000" w14:paraId="0000001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TERCEIRO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É assegurado ao(à) ESTAGIÁRIO(A), sempre que o estágio tenha duração igual ou superior a 1(um) ano, período de recesso de 30 (trinta) dias, a ser gozado preferencialmente durante as férias escolares, devendo ser remunerado, sempre que o(a) estudante receber bolsa definida no Termo de Compromisso de Estágio. Caso do estágio tenha duração inferior a 1 (um) ano, os dias de recesso serão concedidos de forma proporcional.</w:t>
      </w:r>
    </w:p>
    <w:p w:rsidR="00000000" w:rsidDel="00000000" w:rsidP="00000000" w:rsidRDefault="00000000" w:rsidRPr="00000000" w14:paraId="0000001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PARÁGRAFO QUARTO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Em atendimento ao art. 13 da Lei nº 11.788/2008 o estagiário terá XX dias de recesso.</w:t>
      </w:r>
    </w:p>
    <w:tbl>
      <w:tblPr>
        <w:tblStyle w:val="Table6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VI - DAS OBRIGAÇÕES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1"/>
        <w:spacing w:after="120" w:before="120" w:lineRule="auto"/>
        <w:ind w:right="-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QUINTA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Da CONCEDENTE:</w:t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4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Ofertar instalações que tenham condições de proporcionar ao ESTAGIÁRIO(A) atividades de aprendizagem social, profissional e cultural;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1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Indicar funcionário de seu quadro de pessoal, com formação ou experiência profissional na área de conhecimento desenvolvida no curso do estagiário, para orientá-lo(la) e supervisioná-lo(la) no desenvolvimento das atividades mencionadas no Plano de Atividades de Estágio (Anexo 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1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Enviar ao IFG, com periodicidade mínima de 6 (seis) meses, relatório de atividades, com  vista obrigatória ao estagiário;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9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Aplicar ao(à) ESTAGIÁRIO(A) a legislação relacionada à saúde e segurança do trabalho.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120" w:before="120" w:lineRule="auto"/>
        <w:ind w:right="-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SEXTA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Do(a) ESTAGIÁRIO(A):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Cumprir os horários e normas acordadas neste Termo de Compromisso de Estágio;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Apresentar a cada 6 (seis) meses e ao final do estágio, o Relatório de Atividades com  vistas do supervisor que será avaliado pelo Professor Orientador do IFG.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after="120" w:before="120" w:lineRule="auto"/>
        <w:ind w:right="-7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CLÁUSULA SÉTIMA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– Do IFG: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9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Avaliar as instalações da parte concedente do estágio e sua adequação à formação cultural e profissional do(a) estudante;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9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Indicar professor Orientador de Estágio, como responsável pelo acompanhamento e avaliação das atividades do(a) ESTAGIÁRIO(A);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1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Exigir do(a) ESTAGIÁRIO(A) a apresentação periódica, em prazo não superior a 6 (seis) meses, de relatório das atividades;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99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Comunicar à parte concedente do estágio, no início do período letivo, as datas de realização de avaliações escolares ou acadêmicas;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42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Zelar pelo cumprimento do Termo de Compromisso de Estágio.</w:t>
      </w:r>
      <w:r w:rsidDel="00000000" w:rsidR="00000000" w:rsidRPr="00000000">
        <w:rPr>
          <w:rtl w:val="0"/>
        </w:rPr>
      </w:r>
    </w:p>
    <w:tbl>
      <w:tblPr>
        <w:tblStyle w:val="Table7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VII - DA RESCISÃO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OITAVA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O presente Termo de Compromisso de Estágio poderá ser rescindido por qualquer das partes mediante o Termo de Rescisão de Estágio Curricular, nos seguintes casos: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Interesse da CONCEDENTE;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Solicitação do(a) ESTAGIÁRIO(A);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Troca ou abandono do curso pelo(a) ESTAGIÁRIO(A);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Cancelamento ou trancamento da matrícula do(a) ESTAGIÁRIO(A);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Descumprimento de qualquer cláusula do Termo de Compromisso de Estágio, da legislação ou das normas internas da concedente;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6"/>
        </w:tabs>
        <w:spacing w:after="120" w:before="120" w:lineRule="auto"/>
        <w:ind w:left="0" w:right="-7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Apresentação de conduta incompatível com o ambiente ou os propósitos do estágio.</w:t>
      </w:r>
      <w:r w:rsidDel="00000000" w:rsidR="00000000" w:rsidRPr="00000000">
        <w:rPr>
          <w:rtl w:val="0"/>
        </w:rPr>
      </w:r>
    </w:p>
    <w:tbl>
      <w:tblPr>
        <w:tblStyle w:val="Table8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36">
            <w:pPr>
              <w:spacing w:after="120" w:before="120" w:lineRule="auto"/>
              <w:ind w:right="-7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TÍTULO VIII - DO SEGURO CONTRA ACIDENTES PESSOAIS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CLÁUSULA NONA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– Na vigência do presente TERMO DE COMPR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MISSO DE ESTÁGIO, o(a) ESTAGIÁRIO(A) estará incluído na cobertura de Seguro Contra Acidentes Pessoais, proporcionado pela Apólice nº XXXXXX da Seguradora XXXXXXXXXXXXX.</w:t>
      </w:r>
    </w:p>
    <w:p w:rsidR="00000000" w:rsidDel="00000000" w:rsidP="00000000" w:rsidRDefault="00000000" w:rsidRPr="00000000" w14:paraId="0000003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E, por estarem de inteiro e comum acordo com as condições do presente Termo, as partes assinam o mesmo em 3 (três) vias de igual teor.</w:t>
      </w:r>
    </w:p>
    <w:p w:rsidR="00000000" w:rsidDel="00000000" w:rsidP="00000000" w:rsidRDefault="00000000" w:rsidRPr="00000000" w14:paraId="0000003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1"/>
        <w:spacing w:after="280" w:before="28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center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(Assinado eletronicamente)</w:t>
      </w:r>
    </w:p>
    <w:p w:rsidR="00000000" w:rsidDel="00000000" w:rsidP="00000000" w:rsidRDefault="00000000" w:rsidRPr="00000000" w14:paraId="0000003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3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Concedente</w:t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Responsável no IFG</w:t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4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Estagiário(a)</w:t>
      </w:r>
    </w:p>
    <w:p w:rsidR="00000000" w:rsidDel="00000000" w:rsidP="00000000" w:rsidRDefault="00000000" w:rsidRPr="00000000" w14:paraId="0000004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20" w:lineRule="auto"/>
        <w:ind w:right="-7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1"/>
        <w:spacing w:after="120" w:before="120" w:lineRule="auto"/>
        <w:ind w:right="-7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0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66" w:firstLine="0"/>
      </w:pPr>
      <w:rPr/>
    </w:lvl>
    <w:lvl w:ilvl="2">
      <w:start w:val="0"/>
      <w:numFmt w:val="bullet"/>
      <w:lvlText w:val="•"/>
      <w:lvlJc w:val="left"/>
      <w:pPr>
        <w:ind w:left="2015" w:firstLine="0"/>
      </w:pPr>
      <w:rPr/>
    </w:lvl>
    <w:lvl w:ilvl="3">
      <w:start w:val="0"/>
      <w:numFmt w:val="bullet"/>
      <w:lvlText w:val="•"/>
      <w:lvlJc w:val="left"/>
      <w:pPr>
        <w:ind w:left="2963" w:firstLine="0"/>
      </w:pPr>
      <w:rPr/>
    </w:lvl>
    <w:lvl w:ilvl="4">
      <w:start w:val="0"/>
      <w:numFmt w:val="bullet"/>
      <w:lvlText w:val="•"/>
      <w:lvlJc w:val="left"/>
      <w:pPr>
        <w:ind w:left="3912" w:firstLine="0"/>
      </w:pPr>
      <w:rPr/>
    </w:lvl>
    <w:lvl w:ilvl="5">
      <w:start w:val="0"/>
      <w:numFmt w:val="bullet"/>
      <w:lvlText w:val="•"/>
      <w:lvlJc w:val="left"/>
      <w:pPr>
        <w:ind w:left="4861" w:firstLine="0"/>
      </w:pPr>
      <w:rPr/>
    </w:lvl>
    <w:lvl w:ilvl="6">
      <w:start w:val="0"/>
      <w:numFmt w:val="bullet"/>
      <w:lvlText w:val="•"/>
      <w:lvlJc w:val="left"/>
      <w:pPr>
        <w:ind w:left="5809" w:firstLine="0"/>
      </w:pPr>
      <w:rPr/>
    </w:lvl>
    <w:lvl w:ilvl="7">
      <w:start w:val="0"/>
      <w:numFmt w:val="bullet"/>
      <w:lvlText w:val="•"/>
      <w:lvlJc w:val="left"/>
      <w:pPr>
        <w:ind w:left="6758" w:firstLine="0"/>
      </w:pPr>
      <w:rPr/>
    </w:lvl>
    <w:lvl w:ilvl="8">
      <w:start w:val="0"/>
      <w:numFmt w:val="bullet"/>
      <w:lvlText w:val="•"/>
      <w:lvlJc w:val="left"/>
      <w:pPr>
        <w:ind w:left="7707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5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021" w:firstLine="0"/>
      </w:pPr>
      <w:rPr/>
    </w:lvl>
    <w:lvl w:ilvl="2">
      <w:start w:val="0"/>
      <w:numFmt w:val="bullet"/>
      <w:lvlText w:val="•"/>
      <w:lvlJc w:val="left"/>
      <w:pPr>
        <w:ind w:left="1970" w:firstLine="0"/>
      </w:pPr>
      <w:rPr/>
    </w:lvl>
    <w:lvl w:ilvl="3">
      <w:start w:val="0"/>
      <w:numFmt w:val="bullet"/>
      <w:lvlText w:val="•"/>
      <w:lvlJc w:val="left"/>
      <w:pPr>
        <w:ind w:left="2918" w:firstLine="0"/>
      </w:pPr>
      <w:rPr/>
    </w:lvl>
    <w:lvl w:ilvl="4">
      <w:start w:val="0"/>
      <w:numFmt w:val="bullet"/>
      <w:lvlText w:val="•"/>
      <w:lvlJc w:val="left"/>
      <w:pPr>
        <w:ind w:left="3867" w:firstLine="0"/>
      </w:pPr>
      <w:rPr/>
    </w:lvl>
    <w:lvl w:ilvl="5">
      <w:start w:val="0"/>
      <w:numFmt w:val="bullet"/>
      <w:lvlText w:val="•"/>
      <w:lvlJc w:val="left"/>
      <w:pPr>
        <w:ind w:left="4816" w:firstLine="0"/>
      </w:pPr>
      <w:rPr/>
    </w:lvl>
    <w:lvl w:ilvl="6">
      <w:start w:val="0"/>
      <w:numFmt w:val="bullet"/>
      <w:lvlText w:val="•"/>
      <w:lvlJc w:val="left"/>
      <w:pPr>
        <w:ind w:left="5764" w:firstLine="0"/>
      </w:pPr>
      <w:rPr/>
    </w:lvl>
    <w:lvl w:ilvl="7">
      <w:start w:val="0"/>
      <w:numFmt w:val="bullet"/>
      <w:lvlText w:val="•"/>
      <w:lvlJc w:val="left"/>
      <w:pPr>
        <w:ind w:left="6713" w:firstLine="0"/>
      </w:pPr>
      <w:rPr/>
    </w:lvl>
    <w:lvl w:ilvl="8">
      <w:start w:val="0"/>
      <w:numFmt w:val="bullet"/>
      <w:lvlText w:val="•"/>
      <w:lvlJc w:val="left"/>
      <w:pPr>
        <w:ind w:left="7662" w:firstLine="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381" w:firstLine="0"/>
      </w:pPr>
      <w:rPr>
        <w:rFonts w:ascii="Arial MT" w:cs="Arial MT" w:eastAsia="Arial MT" w:hAnsi="Arial MT"/>
        <w:sz w:val="22"/>
        <w:szCs w:val="22"/>
      </w:rPr>
    </w:lvl>
    <w:lvl w:ilvl="1">
      <w:start w:val="0"/>
      <w:numFmt w:val="bullet"/>
      <w:lvlText w:val="•"/>
      <w:lvlJc w:val="left"/>
      <w:pPr>
        <w:ind w:left="1296" w:firstLine="0"/>
      </w:pPr>
      <w:rPr/>
    </w:lvl>
    <w:lvl w:ilvl="2">
      <w:start w:val="0"/>
      <w:numFmt w:val="bullet"/>
      <w:lvlText w:val="•"/>
      <w:lvlJc w:val="left"/>
      <w:pPr>
        <w:ind w:left="2217" w:firstLine="0"/>
      </w:pPr>
      <w:rPr/>
    </w:lvl>
    <w:lvl w:ilvl="3">
      <w:start w:val="0"/>
      <w:numFmt w:val="bullet"/>
      <w:lvlText w:val="•"/>
      <w:lvlJc w:val="left"/>
      <w:pPr>
        <w:ind w:left="3137" w:firstLine="0"/>
      </w:pPr>
      <w:rPr/>
    </w:lvl>
    <w:lvl w:ilvl="4">
      <w:start w:val="0"/>
      <w:numFmt w:val="bullet"/>
      <w:lvlText w:val="•"/>
      <w:lvlJc w:val="left"/>
      <w:pPr>
        <w:ind w:left="4058" w:firstLine="0"/>
      </w:pPr>
      <w:rPr/>
    </w:lvl>
    <w:lvl w:ilvl="5">
      <w:start w:val="0"/>
      <w:numFmt w:val="bullet"/>
      <w:lvlText w:val="•"/>
      <w:lvlJc w:val="left"/>
      <w:pPr>
        <w:ind w:left="4979" w:firstLine="0"/>
      </w:pPr>
      <w:rPr/>
    </w:lvl>
    <w:lvl w:ilvl="6">
      <w:start w:val="0"/>
      <w:numFmt w:val="bullet"/>
      <w:lvlText w:val="•"/>
      <w:lvlJc w:val="left"/>
      <w:pPr>
        <w:ind w:left="5899" w:firstLine="0"/>
      </w:pPr>
      <w:rPr/>
    </w:lvl>
    <w:lvl w:ilvl="7">
      <w:start w:val="0"/>
      <w:numFmt w:val="bullet"/>
      <w:lvlText w:val="•"/>
      <w:lvlJc w:val="left"/>
      <w:pPr>
        <w:ind w:left="6820" w:firstLine="0"/>
      </w:pPr>
      <w:rPr/>
    </w:lvl>
    <w:lvl w:ilvl="8">
      <w:start w:val="0"/>
      <w:numFmt w:val="bullet"/>
      <w:lvlText w:val="•"/>
      <w:lvlJc w:val="left"/>
      <w:pPr>
        <w:ind w:left="7741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60" w:before="240"/>
      <w:outlineLvl w:val="0"/>
    </w:pPr>
    <w:rPr>
      <w:rFonts w:ascii="Arial" w:cs="Arial" w:hAnsi="Arial"/>
      <w:b w:val="1"/>
      <w:bCs w:val="1"/>
      <w:sz w:val="36"/>
      <w:szCs w:val="36"/>
    </w:rPr>
  </w:style>
  <w:style w:type="paragraph" w:styleId="Ttulo2">
    <w:name w:val="heading 2"/>
    <w:basedOn w:val="Ttulo1"/>
    <w:next w:val="Normal"/>
    <w:qFormat w:val="1"/>
    <w:pPr>
      <w:outlineLvl w:val="1"/>
    </w:pPr>
    <w:rPr>
      <w:sz w:val="32"/>
      <w:szCs w:val="32"/>
    </w:rPr>
  </w:style>
  <w:style w:type="paragraph" w:styleId="Ttulo3">
    <w:name w:val="heading 3"/>
    <w:basedOn w:val="Ttulo2"/>
    <w:next w:val="Normal"/>
    <w:qFormat w:val="1"/>
    <w:pPr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qFormat w:val="1"/>
    <w:rPr>
      <w:rFonts w:ascii="Arial MT" w:cs="Arial MT" w:eastAsia="Arial MT" w:hAnsi="Arial MT"/>
      <w:sz w:val="22"/>
      <w:szCs w:val="22"/>
      <w:lang w:eastAsia="zh-CN"/>
    </w:rPr>
  </w:style>
  <w:style w:type="paragraph" w:styleId="PargrafodaLista">
    <w:name w:val="List Paragraph"/>
    <w:basedOn w:val="Normal"/>
    <w:qFormat w:val="1"/>
    <w:pPr>
      <w:ind w:left="382"/>
    </w:pPr>
    <w:rPr>
      <w:rFonts w:ascii="Arial MT" w:cs="Arial MT" w:eastAsia="Arial MT" w:hAnsi="Arial MT"/>
      <w:sz w:val="22"/>
      <w:szCs w:val="22"/>
      <w:lang w:eastAsia="zh-CN"/>
    </w:rPr>
  </w:style>
  <w:style w:type="paragraph" w:styleId="TableParagraph" w:customStyle="1">
    <w:name w:val="Table Paragraph"/>
    <w:basedOn w:val="Normal"/>
    <w:qFormat w:val="1"/>
    <w:pPr>
      <w:ind w:left="69"/>
    </w:pPr>
    <w:rPr>
      <w:rFonts w:ascii="Arial MT" w:cs="Arial MT" w:eastAsia="Arial MT" w:hAnsi="Arial MT"/>
      <w:sz w:val="22"/>
      <w:szCs w:val="22"/>
      <w:lang w:eastAsia="zh-CN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B1573A"/>
    <w:pPr>
      <w:widowControl w:val="1"/>
    </w:pPr>
    <w:rPr>
      <w:rFonts w:asciiTheme="minorHAnsi" w:cstheme="minorBidi" w:eastAsiaTheme="minorHAnsi" w:hAnsiTheme="minorHAnsi"/>
      <w:sz w:val="22"/>
      <w:szCs w:val="22"/>
      <w:lang w:eastAsia="en-US" w:val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widowControl w:val="1"/>
    </w:pPr>
    <w:rPr>
      <w:rFonts w:ascii="Times New Roman" w:cs="Times New Roman" w:eastAsia="Times New Roman" w:hAnsi="Times New Roman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lD7gR4bkzmodWuo7jMmqPSslQ==">AMUW2mUMEjmRzUh5U3hGMSE2HSzS0gFMq/LVbN984PiZpC7q8bwkEIetCKwc1P1Vv7J3/nWkF8h5QfT5bzQGf3u0xDP9Xc864RS+y9FZOUAKe9l2Ojnxuxf1f5rEMRAqOob3RuyGkahw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2022-01-18T14:17:00Z</dcterms:created>
</cp:coreProperties>
</file>